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5C" w:rsidRDefault="0089675C" w:rsidP="008967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 работы,</w:t>
      </w:r>
    </w:p>
    <w:p w:rsidR="0089675C" w:rsidRDefault="0089675C" w:rsidP="0089675C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рекомендованной и представленной на публичной защите</w:t>
      </w:r>
      <w:proofErr w:type="gramEnd"/>
    </w:p>
    <w:p w:rsidR="0089675C" w:rsidRDefault="0089675C" w:rsidP="008967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КИР «Я – исследователь»</w:t>
      </w:r>
    </w:p>
    <w:p w:rsidR="0089675C" w:rsidRDefault="0089675C" w:rsidP="0089675C">
      <w:pPr>
        <w:jc w:val="center"/>
        <w:rPr>
          <w:rFonts w:ascii="Times New Roman" w:hAnsi="Times New Roman"/>
          <w:b/>
        </w:rPr>
      </w:pPr>
    </w:p>
    <w:p w:rsidR="0089675C" w:rsidRDefault="0089675C" w:rsidP="0089675C">
      <w:pPr>
        <w:jc w:val="center"/>
        <w:rPr>
          <w:rFonts w:ascii="Times New Roman" w:hAnsi="Times New Roman"/>
          <w:b/>
        </w:rPr>
      </w:pPr>
    </w:p>
    <w:p w:rsidR="0089675C" w:rsidRPr="009723A3" w:rsidRDefault="0089675C" w:rsidP="0089675C">
      <w:pPr>
        <w:spacing w:line="480" w:lineRule="auto"/>
        <w:rPr>
          <w:rFonts w:ascii="Times New Roman" w:hAnsi="Times New Roman"/>
        </w:rPr>
      </w:pPr>
      <w:r w:rsidRPr="009723A3">
        <w:rPr>
          <w:rFonts w:ascii="Times New Roman" w:hAnsi="Times New Roman"/>
        </w:rPr>
        <w:t>ФИО автора (авторов):</w:t>
      </w:r>
      <w:r>
        <w:rPr>
          <w:rFonts w:ascii="Times New Roman" w:hAnsi="Times New Roman"/>
        </w:rPr>
        <w:t xml:space="preserve"> _________________________________________________________________________</w:t>
      </w:r>
    </w:p>
    <w:p w:rsidR="0089675C" w:rsidRPr="009723A3" w:rsidRDefault="0089675C" w:rsidP="0089675C">
      <w:pPr>
        <w:spacing w:line="480" w:lineRule="auto"/>
        <w:rPr>
          <w:rFonts w:ascii="Times New Roman" w:hAnsi="Times New Roman"/>
        </w:rPr>
      </w:pPr>
      <w:r w:rsidRPr="009723A3">
        <w:rPr>
          <w:rFonts w:ascii="Times New Roman" w:hAnsi="Times New Roman"/>
        </w:rPr>
        <w:t xml:space="preserve">Образовательная организация: </w:t>
      </w:r>
      <w:r>
        <w:rPr>
          <w:rFonts w:ascii="Times New Roman" w:hAnsi="Times New Roman"/>
        </w:rPr>
        <w:t>__________________________________________________________________</w:t>
      </w:r>
    </w:p>
    <w:p w:rsidR="0089675C" w:rsidRDefault="0089675C" w:rsidP="0089675C">
      <w:pPr>
        <w:spacing w:line="480" w:lineRule="auto"/>
        <w:rPr>
          <w:rFonts w:ascii="Times New Roman" w:hAnsi="Times New Roman"/>
        </w:rPr>
      </w:pPr>
      <w:r w:rsidRPr="009723A3">
        <w:rPr>
          <w:rFonts w:ascii="Times New Roman" w:hAnsi="Times New Roman"/>
        </w:rPr>
        <w:t>Название работы:</w:t>
      </w:r>
      <w:r>
        <w:rPr>
          <w:rFonts w:ascii="Times New Roman" w:hAnsi="Times New Roman"/>
        </w:rPr>
        <w:t xml:space="preserve"> _____________________________________________________________________________</w:t>
      </w:r>
    </w:p>
    <w:p w:rsidR="0089675C" w:rsidRPr="009723A3" w:rsidRDefault="0089675C" w:rsidP="0089675C">
      <w:pPr>
        <w:rPr>
          <w:rFonts w:ascii="Times New Roman" w:hAnsi="Times New Roman"/>
        </w:rPr>
      </w:pPr>
    </w:p>
    <w:p w:rsidR="0089675C" w:rsidRPr="00655A9B" w:rsidRDefault="0089675C" w:rsidP="0089675C">
      <w:pPr>
        <w:jc w:val="righ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6049"/>
        <w:gridCol w:w="1525"/>
      </w:tblGrid>
      <w:tr w:rsidR="0089675C" w:rsidRPr="0095553B" w:rsidTr="00A43A00">
        <w:trPr>
          <w:tblHeader/>
        </w:trPr>
        <w:tc>
          <w:tcPr>
            <w:tcW w:w="1997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159DD">
              <w:rPr>
                <w:rFonts w:ascii="Times New Roman" w:hAnsi="Times New Roman"/>
                <w:i/>
              </w:rPr>
              <w:t>Критерии</w:t>
            </w: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159DD">
              <w:rPr>
                <w:rFonts w:ascii="Times New Roman" w:hAnsi="Times New Roman"/>
                <w:i/>
              </w:rPr>
              <w:t>Показатели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159DD">
              <w:rPr>
                <w:rFonts w:ascii="Times New Roman" w:hAnsi="Times New Roman"/>
                <w:i/>
              </w:rPr>
              <w:t>Индикаторы (в баллах)</w:t>
            </w:r>
          </w:p>
        </w:tc>
      </w:tr>
      <w:tr w:rsidR="0089675C" w:rsidRPr="00655A9B" w:rsidTr="00A43A00">
        <w:tc>
          <w:tcPr>
            <w:tcW w:w="1997" w:type="dxa"/>
            <w:vMerge w:val="restart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1. Структура исследовательской работы</w:t>
            </w: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Основные требования выполнены в полной мере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3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 xml:space="preserve">Основные требования выполнены не в полной мере 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2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Отсутствует стройность и последовательность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</w:t>
            </w:r>
          </w:p>
        </w:tc>
      </w:tr>
      <w:tr w:rsidR="0089675C" w:rsidRPr="001021A7" w:rsidTr="00A43A00">
        <w:tc>
          <w:tcPr>
            <w:tcW w:w="1997" w:type="dxa"/>
            <w:vMerge w:val="restart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2. Актуальность</w:t>
            </w: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Тема направлена на освещение малоизученных вопросов, значительно дополняет и расширяет известные разработки; может быть связана с внедрением новых технологий, экономичных способов производства, совершенствованием социальной сферы, экологической безопасности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3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Тема повторяет известные работы и разработки, отдельные аспекты представляют интерес для рассмотрения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2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Тема актуальна только для самого автора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</w:t>
            </w:r>
          </w:p>
        </w:tc>
      </w:tr>
      <w:tr w:rsidR="0089675C" w:rsidRPr="001021A7" w:rsidTr="00A43A00">
        <w:tc>
          <w:tcPr>
            <w:tcW w:w="1997" w:type="dxa"/>
            <w:vMerge w:val="restart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 xml:space="preserve">3. Новизна </w:t>
            </w: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Качественно новое знание, полученное в результате исследования, оригинальное решение задачи, научное опровержение известных положений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3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Новое представление или новое видение известной проблемы на основе анализа или обобщения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2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Новое изложение, решение отдельных вопросов, частных сторон, частных задач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</w:t>
            </w:r>
          </w:p>
        </w:tc>
      </w:tr>
      <w:tr w:rsidR="0089675C" w:rsidRPr="001021A7" w:rsidTr="00A43A00">
        <w:tc>
          <w:tcPr>
            <w:tcW w:w="1997" w:type="dxa"/>
            <w:vMerge w:val="restart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4. Элемент исследования</w:t>
            </w: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Полный цикл исследования, включающий подготовку плана исследования, работу с литературой и иными источниками, натурные наблюдения или проведение эксперимента, обработку и анализ полученного материала, создание нового продукта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4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Исследование с привлечением первичных наблюдений, выполненных другими авторами, собственная обработка, анализ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3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Исследование, проведенное на основе литературных источников, опубликованных работ и т.д.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2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Имеются элементы исследования или обобщения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Элементарная компилятивная работа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0</w:t>
            </w:r>
          </w:p>
        </w:tc>
      </w:tr>
      <w:tr w:rsidR="0089675C" w:rsidRPr="001021A7" w:rsidTr="00A43A00">
        <w:tc>
          <w:tcPr>
            <w:tcW w:w="1997" w:type="dxa"/>
            <w:vMerge w:val="restart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5. Достижения автора</w:t>
            </w: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Собственная постановка проблемы или задачи, непосредственное участие в эксперименте или разработке вопросов, глубокая проработка имеющихся источников, достоверность полученных фактов, доказательность результатов, использование аналитических методов и т.д.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4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Собственная разработка отдельных вопросов, выполнение анализа по заданию руководителя, глубокая проработка имеющихся источников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3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Усвоение и ретрансляция знаний сверх учебной программы, достаточное представление о предыдущих достижениях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2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Общее или слабое ориентирование в заданной области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Оценка представления-защиты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89675C" w:rsidRPr="001021A7" w:rsidTr="00A43A00">
        <w:tc>
          <w:tcPr>
            <w:tcW w:w="1997" w:type="dxa"/>
            <w:vMerge w:val="restart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6. Практическая значимость работы</w:t>
            </w: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 xml:space="preserve">Работа может быть рекомендована для публикации, использована в практической деятельности, представлена на </w:t>
            </w:r>
            <w:r w:rsidRPr="00487983">
              <w:rPr>
                <w:rFonts w:ascii="Times New Roman" w:hAnsi="Times New Roman"/>
              </w:rPr>
              <w:t>федеральном уровне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3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 xml:space="preserve">Может быть </w:t>
            </w:r>
            <w:proofErr w:type="gramStart"/>
            <w:r w:rsidRPr="00A159DD">
              <w:rPr>
                <w:rFonts w:ascii="Times New Roman" w:hAnsi="Times New Roman"/>
              </w:rPr>
              <w:t>использована</w:t>
            </w:r>
            <w:proofErr w:type="gramEnd"/>
            <w:r w:rsidRPr="00A159DD">
              <w:rPr>
                <w:rFonts w:ascii="Times New Roman" w:hAnsi="Times New Roman"/>
              </w:rPr>
              <w:t xml:space="preserve"> для последующей исследовательской деятельности автора, в работе школьного научного объединения, служить в качестве учебного пособия, экспоната выставок и т.д.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2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Имеет частично прикладной характер, имеет значение только для автора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</w:t>
            </w:r>
          </w:p>
        </w:tc>
      </w:tr>
      <w:tr w:rsidR="0089675C" w:rsidRPr="001021A7" w:rsidTr="00A43A00">
        <w:tc>
          <w:tcPr>
            <w:tcW w:w="1997" w:type="dxa"/>
            <w:vMerge w:val="restart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lastRenderedPageBreak/>
              <w:t>7. Соблюдение требований к оформлению</w:t>
            </w: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A159DD">
              <w:rPr>
                <w:rFonts w:ascii="Times New Roman" w:hAnsi="Times New Roman"/>
              </w:rPr>
              <w:t>Соблюдены все общие требования к оформлению текста (поля, шрифт, заголовки, цитаты, таблицы, рисунки, формулы, сокращения), списка литературы и иных источников, приложений</w:t>
            </w:r>
            <w:proofErr w:type="gramEnd"/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3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Общие требования, в основном, соблюдены, имеются незначительные замечания к оформлению текста, списка литературы и иных источников, приложений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2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Имеются существенные отклонения от требований к оформлению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</w:t>
            </w:r>
          </w:p>
        </w:tc>
      </w:tr>
      <w:tr w:rsidR="0089675C" w:rsidRPr="001021A7" w:rsidTr="00A43A00">
        <w:tc>
          <w:tcPr>
            <w:tcW w:w="1997" w:type="dxa"/>
            <w:vMerge w:val="restart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8. Качество выступления</w:t>
            </w: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A159DD">
              <w:rPr>
                <w:rFonts w:ascii="Times New Roman" w:hAnsi="Times New Roman"/>
              </w:rPr>
              <w:t>Выразительное</w:t>
            </w:r>
            <w:proofErr w:type="gramEnd"/>
            <w:r w:rsidRPr="00A159DD">
              <w:rPr>
                <w:rFonts w:ascii="Times New Roman" w:hAnsi="Times New Roman"/>
              </w:rPr>
              <w:t>, логичное, компактное, с элементами риторики, имеет навыки публичного выступления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3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Упорядоченное, более или менее связанное, но лексика маловыразительная; допускаются паузы, обращение к тексту доклада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2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Доклад зачитывается по подготовленному тексту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</w:t>
            </w:r>
          </w:p>
        </w:tc>
      </w:tr>
      <w:tr w:rsidR="0089675C" w:rsidRPr="001021A7" w:rsidTr="00A43A00">
        <w:tc>
          <w:tcPr>
            <w:tcW w:w="1997" w:type="dxa"/>
            <w:vMerge w:val="restart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9. Умение отвечать на вопросы оппонентов</w:t>
            </w: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Приводит доказательства, факты, не прозвучавшие во время выступления, приводит анализ альтернативных точек зрения, кратко, но доказательно отвечает на вопросы, задает встречные вопросы для уточнения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3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Теряется при ответе на вопросы, отвечает по наводящим вопросам, с трудом делает самостоятельные выводы, подыскивает аргументы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2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 xml:space="preserve">С трудом отвечает на наводящие вопросы 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</w:t>
            </w:r>
          </w:p>
        </w:tc>
      </w:tr>
      <w:tr w:rsidR="0089675C" w:rsidRPr="001021A7" w:rsidTr="00A43A00">
        <w:tc>
          <w:tcPr>
            <w:tcW w:w="1997" w:type="dxa"/>
            <w:vMerge w:val="restart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10. Наглядность представления исследования</w:t>
            </w: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Выступление сопровождается качественной презентацией, текст выступления совпадает с надписями на слайдах, представлены графики, схемы, таблицы, диаграммы, фотоматериалы, карты и т.д.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3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Маловыразительная, малоинформативная наглядность, выступление дублирует те</w:t>
            </w:r>
            <w:proofErr w:type="gramStart"/>
            <w:r w:rsidRPr="00A159DD">
              <w:rPr>
                <w:rFonts w:ascii="Times New Roman" w:hAnsi="Times New Roman"/>
              </w:rPr>
              <w:t>кст сл</w:t>
            </w:r>
            <w:proofErr w:type="gramEnd"/>
            <w:r w:rsidRPr="00A159DD">
              <w:rPr>
                <w:rFonts w:ascii="Times New Roman" w:hAnsi="Times New Roman"/>
              </w:rPr>
              <w:t>айдов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2</w:t>
            </w:r>
          </w:p>
        </w:tc>
      </w:tr>
      <w:tr w:rsidR="0089675C" w:rsidRPr="001021A7" w:rsidTr="00A43A00">
        <w:tc>
          <w:tcPr>
            <w:tcW w:w="1997" w:type="dxa"/>
            <w:vMerge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49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Презентация неэффективная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1</w:t>
            </w:r>
          </w:p>
        </w:tc>
      </w:tr>
      <w:tr w:rsidR="0089675C" w:rsidRPr="001021A7" w:rsidTr="00A43A00">
        <w:tc>
          <w:tcPr>
            <w:tcW w:w="8046" w:type="dxa"/>
            <w:gridSpan w:val="2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9DD">
              <w:rPr>
                <w:rFonts w:ascii="Times New Roman" w:hAnsi="Times New Roman"/>
              </w:rPr>
              <w:t>Общее количество баллов (максимальное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A159DD">
              <w:rPr>
                <w:rFonts w:ascii="Times New Roman" w:hAnsi="Times New Roman"/>
              </w:rPr>
              <w:t>32)</w:t>
            </w:r>
          </w:p>
        </w:tc>
        <w:tc>
          <w:tcPr>
            <w:tcW w:w="1525" w:type="dxa"/>
          </w:tcPr>
          <w:p w:rsidR="0089675C" w:rsidRPr="00A159DD" w:rsidRDefault="0089675C" w:rsidP="00A4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BA5E2E" w:rsidRDefault="00BA5E2E"/>
    <w:sectPr w:rsidR="00BA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9C"/>
    <w:rsid w:val="0089675C"/>
    <w:rsid w:val="00B0409C"/>
    <w:rsid w:val="00BA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5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5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Гордова Анна Александровна</dc:creator>
  <cp:keywords/>
  <dc:description/>
  <cp:lastModifiedBy>Гордова Анна Александровна</cp:lastModifiedBy>
  <cp:revision>2</cp:revision>
  <dcterms:created xsi:type="dcterms:W3CDTF">2019-10-18T12:04:00Z</dcterms:created>
  <dcterms:modified xsi:type="dcterms:W3CDTF">2019-10-18T12:05:00Z</dcterms:modified>
</cp:coreProperties>
</file>