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35" w:rsidRPr="00D97476" w:rsidRDefault="001A0535" w:rsidP="00E63054">
      <w:pPr>
        <w:pStyle w:val="2"/>
        <w:shd w:val="clear" w:color="auto" w:fill="auto"/>
        <w:spacing w:before="0"/>
        <w:ind w:right="20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>Методические рекомендации «О порядке привлечения и использования средств физических и (или) юридических лиц и мерах по предупреждению</w:t>
      </w:r>
      <w:r w:rsidR="00E63054"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BD122E">
        <w:rPr>
          <w:rFonts w:ascii="Times New Roman" w:hAnsi="Times New Roman" w:cs="Times New Roman"/>
          <w:spacing w:val="0"/>
          <w:sz w:val="24"/>
          <w:szCs w:val="24"/>
        </w:rPr>
        <w:t>незаконного сбора сре</w:t>
      </w:r>
      <w:proofErr w:type="gramStart"/>
      <w:r w:rsidRPr="00BD122E">
        <w:rPr>
          <w:rFonts w:ascii="Times New Roman" w:hAnsi="Times New Roman" w:cs="Times New Roman"/>
          <w:spacing w:val="0"/>
          <w:sz w:val="24"/>
          <w:szCs w:val="24"/>
        </w:rPr>
        <w:t>дств с р</w:t>
      </w:r>
      <w:proofErr w:type="gramEnd"/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одителей (законных представителей) обучающихся, воспитанников муниципальных образовательных </w:t>
      </w:r>
      <w:r w:rsidRPr="00EC775E">
        <w:rPr>
          <w:rFonts w:ascii="Times New Roman" w:hAnsi="Times New Roman" w:cs="Times New Roman"/>
          <w:spacing w:val="0"/>
          <w:sz w:val="24"/>
          <w:szCs w:val="24"/>
        </w:rPr>
        <w:t>учреждений</w:t>
      </w:r>
      <w:r w:rsidR="00D97476" w:rsidRPr="00EC775E">
        <w:rPr>
          <w:rFonts w:ascii="Times New Roman" w:hAnsi="Times New Roman" w:cs="Times New Roman"/>
          <w:spacing w:val="0"/>
          <w:sz w:val="24"/>
          <w:szCs w:val="24"/>
        </w:rPr>
        <w:t xml:space="preserve"> городского округа Самара в сфере образования</w:t>
      </w:r>
      <w:r w:rsidRPr="00EC775E">
        <w:rPr>
          <w:rFonts w:ascii="Times New Roman" w:hAnsi="Times New Roman" w:cs="Times New Roman"/>
          <w:spacing w:val="0"/>
          <w:sz w:val="24"/>
          <w:szCs w:val="24"/>
        </w:rPr>
        <w:t>»</w:t>
      </w:r>
    </w:p>
    <w:p w:rsidR="001A0535" w:rsidRPr="00BD122E" w:rsidRDefault="001A0535" w:rsidP="001A0535">
      <w:pPr>
        <w:pStyle w:val="2"/>
        <w:shd w:val="clear" w:color="auto" w:fill="auto"/>
        <w:spacing w:before="0" w:line="485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proofErr w:type="gramStart"/>
      <w:r w:rsidRPr="00BD122E">
        <w:rPr>
          <w:rFonts w:ascii="Times New Roman" w:hAnsi="Times New Roman" w:cs="Times New Roman"/>
          <w:spacing w:val="0"/>
          <w:sz w:val="24"/>
          <w:szCs w:val="24"/>
        </w:rPr>
        <w:t>Нарушение муниципальными образовательными учреждениями (далее - образовательные учреждения) принципа добровольности при привлечении средств родителей (законных представителей) обучающихся, воспитанников образовательных организаций, требование внесения «вступительного взноса» при приеме ребенка в образовательное учреждение, принудительный сбор денежных средств на проведение ремонтных работ и содержание имущества, принуждение к получению платных образовательных услуг и иных платных услуг, предусмотренных уставом образовательной организации, являются незаконными и предполагают ответственность руководителя</w:t>
      </w:r>
      <w:proofErr w:type="gramEnd"/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образовательной организации от административной до уголовной, в соответствии с законодательством Российской Федерации.</w:t>
      </w:r>
    </w:p>
    <w:p w:rsidR="001A0535" w:rsidRPr="00BD122E" w:rsidRDefault="001A0535" w:rsidP="00E63054">
      <w:pPr>
        <w:pStyle w:val="2"/>
        <w:shd w:val="clear" w:color="auto" w:fill="auto"/>
        <w:spacing w:before="0" w:line="485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proofErr w:type="gramStart"/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Руководителям образовательных учреждений при привлечении в порядке, установленном законодательством Российской Федерации, дополнительных финансовых средств за счет предоставления платных образовательных услуг и иных платных услуг, предусмотренных уставом образовательной организации (далее - платные услуги), а также за счет средств, полученных от приносящей доход деятельности, добровольных пожертвований и целевых взносов физических </w:t>
      </w:r>
      <w:r w:rsidR="00E63054" w:rsidRPr="00BD122E">
        <w:rPr>
          <w:rFonts w:ascii="Times New Roman" w:hAnsi="Times New Roman" w:cs="Times New Roman"/>
          <w:spacing w:val="0"/>
          <w:sz w:val="24"/>
          <w:szCs w:val="24"/>
        </w:rPr>
        <w:t>и (или) юридических лиц следует р</w:t>
      </w:r>
      <w:r w:rsidRPr="00BD122E">
        <w:rPr>
          <w:rFonts w:ascii="Times New Roman" w:hAnsi="Times New Roman" w:cs="Times New Roman"/>
          <w:spacing w:val="0"/>
          <w:sz w:val="24"/>
          <w:szCs w:val="24"/>
        </w:rPr>
        <w:t>уководствоваться</w:t>
      </w:r>
      <w:r w:rsidR="00E63054" w:rsidRPr="00BD122E">
        <w:rPr>
          <w:rFonts w:ascii="Times New Roman" w:hAnsi="Times New Roman" w:cs="Times New Roman"/>
          <w:spacing w:val="0"/>
          <w:sz w:val="24"/>
          <w:szCs w:val="24"/>
        </w:rPr>
        <w:t>:</w:t>
      </w:r>
      <w:proofErr w:type="gramEnd"/>
      <w:r w:rsidR="00E63054"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BD122E">
        <w:rPr>
          <w:rFonts w:ascii="Times New Roman" w:hAnsi="Times New Roman" w:cs="Times New Roman"/>
          <w:spacing w:val="0"/>
          <w:sz w:val="24"/>
          <w:szCs w:val="24"/>
        </w:rPr>
        <w:t>Гражданским кодексом Российской Федерации от 26.01.1996 № 14-ФЗ, Федера</w:t>
      </w:r>
      <w:r w:rsidR="003C4541">
        <w:rPr>
          <w:rFonts w:ascii="Times New Roman" w:hAnsi="Times New Roman" w:cs="Times New Roman"/>
          <w:spacing w:val="0"/>
          <w:sz w:val="24"/>
          <w:szCs w:val="24"/>
        </w:rPr>
        <w:t xml:space="preserve">льными законами от 11.08.1995 № </w:t>
      </w:r>
      <w:r w:rsidRPr="00BD122E">
        <w:rPr>
          <w:rFonts w:ascii="Times New Roman" w:hAnsi="Times New Roman" w:cs="Times New Roman"/>
          <w:spacing w:val="0"/>
          <w:sz w:val="24"/>
          <w:szCs w:val="24"/>
        </w:rPr>
        <w:t>135-ФЗ «О благотворительной деятельности и благотворительных организациях», от 24.07.1998 № 124-ФЗ «Об основных гарантиях прав ребенка в Российской Федерации», от 29.12.2012 № 273-ФЗ «Об образовании в Российской Федерации», Законом Российской Федерации от 07.02.1992 № 2300-1 «О защите прав потребителей», постановлением Правительства Российской Федерации от 15.08.2013 № 706 «Об утверждении правил оказания платных образовательных услуг», иными нормативными правовыми актами.</w:t>
      </w:r>
    </w:p>
    <w:p w:rsidR="001A0535" w:rsidRPr="00BD122E" w:rsidRDefault="001A0535" w:rsidP="001A0535">
      <w:pPr>
        <w:pStyle w:val="2"/>
        <w:numPr>
          <w:ilvl w:val="0"/>
          <w:numId w:val="1"/>
        </w:numPr>
        <w:shd w:val="clear" w:color="auto" w:fill="auto"/>
        <w:spacing w:before="0" w:line="480" w:lineRule="exact"/>
        <w:ind w:lef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При организации платных образовательных услуг:</w:t>
      </w:r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Обеспечить реализацию платных образовательных услуг за рамками образовательной деятельности, финансовое обеспечение которой осуществляется за счет бюджета городского округа </w:t>
      </w:r>
      <w:r w:rsidR="00EC775E">
        <w:rPr>
          <w:rFonts w:ascii="Times New Roman" w:hAnsi="Times New Roman" w:cs="Times New Roman"/>
          <w:spacing w:val="0"/>
          <w:sz w:val="24"/>
          <w:szCs w:val="24"/>
        </w:rPr>
        <w:t>Самары</w:t>
      </w:r>
      <w:r w:rsidRPr="00BD122E">
        <w:rPr>
          <w:rFonts w:ascii="Times New Roman" w:hAnsi="Times New Roman" w:cs="Times New Roman"/>
          <w:spacing w:val="0"/>
          <w:sz w:val="24"/>
          <w:szCs w:val="24"/>
        </w:rPr>
        <w:t>, в соответствии с требованиями действующего законодательства.</w:t>
      </w:r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gramStart"/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Обеспечить до заключения договоров об образовании, заключаемых при приеме </w:t>
      </w:r>
      <w:r w:rsidRPr="00BD122E">
        <w:rPr>
          <w:rFonts w:ascii="Times New Roman" w:hAnsi="Times New Roman" w:cs="Times New Roman"/>
          <w:spacing w:val="0"/>
          <w:sz w:val="24"/>
          <w:szCs w:val="24"/>
        </w:rPr>
        <w:lastRenderedPageBreak/>
        <w:t>на обучение за счет средств физического и (или) юридического лица (далее - договор об оказании платных образовательных услуг) и в период их действия предоставление родителям (законным представителям) обучающихся, воспитанников достоверной информации об образовательной организации и об оказываемых платных услугах, обеспечивающей возможность их правильного выбора, в том числе на официальном сайте, информационных стендах</w:t>
      </w:r>
      <w:proofErr w:type="gramEnd"/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образовательной организации.</w:t>
      </w:r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Не допускать привлечения к оказанию платных образовательных услуг педагогического работника, осуществляющего образовательную деятельность в данной образовательной организации, если это приводит к конфликту интересов педагогического работника.</w:t>
      </w:r>
    </w:p>
    <w:p w:rsidR="001A0535" w:rsidRPr="00BD122E" w:rsidRDefault="001A0535" w:rsidP="001A0535">
      <w:pPr>
        <w:pStyle w:val="2"/>
        <w:numPr>
          <w:ilvl w:val="0"/>
          <w:numId w:val="1"/>
        </w:numPr>
        <w:shd w:val="clear" w:color="auto" w:fill="auto"/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При привлечении средств, полученных от приносящей доход деятельности, добровольных пожертвований и целевых взносов физических и (или) юридических лиц:</w:t>
      </w:r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tabs>
          <w:tab w:val="left" w:pos="1431"/>
        </w:tabs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>Производить прием денежных средств и (или) материальных ценностей от физических и (или) юридических лиц в соответствии с законодательством Российской Федерации.</w:t>
      </w:r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>Оформлять в установленном порядке постановку на баланс имущества, полученного от благотворителей.</w:t>
      </w:r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gramStart"/>
      <w:r w:rsidRPr="00BD122E">
        <w:rPr>
          <w:rFonts w:ascii="Times New Roman" w:hAnsi="Times New Roman" w:cs="Times New Roman"/>
          <w:spacing w:val="0"/>
          <w:sz w:val="24"/>
          <w:szCs w:val="24"/>
        </w:rPr>
        <w:t>Ежегодно в срок до 30 сентября и до 30 апреля представлять для ознакомления родителям (законным представителям) обучающихся, воспитанников образовательного учреждения отчеты о привлечении и расходовании дополнительных финансовых средств от приносящей доход деятельности, добровольных пожертвований и целевых взносов физических и (или) юридических лиц, за предшествующий календарный год, в том числе на официальном сайте образовательного учреждения.</w:t>
      </w:r>
      <w:proofErr w:type="gramEnd"/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Не допускать принуждения со стороны работников образовательного учреждения и родительской общественности к внесению добровольных пожертвований родителями (законными представителями) обучающихся, воспитанников образовательного учреждения.</w:t>
      </w:r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Запретить работникам образовательного учреждения сбор наличных денежных сре</w:t>
      </w:r>
      <w:proofErr w:type="gramStart"/>
      <w:r w:rsidRPr="00BD122E">
        <w:rPr>
          <w:rFonts w:ascii="Times New Roman" w:hAnsi="Times New Roman" w:cs="Times New Roman"/>
          <w:spacing w:val="0"/>
          <w:sz w:val="24"/>
          <w:szCs w:val="24"/>
        </w:rPr>
        <w:t>дств с р</w:t>
      </w:r>
      <w:proofErr w:type="gramEnd"/>
      <w:r w:rsidRPr="00BD122E">
        <w:rPr>
          <w:rFonts w:ascii="Times New Roman" w:hAnsi="Times New Roman" w:cs="Times New Roman"/>
          <w:spacing w:val="0"/>
          <w:sz w:val="24"/>
          <w:szCs w:val="24"/>
        </w:rPr>
        <w:t>одителей (законных представителей) обучающихся, воспитанников.</w:t>
      </w:r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Не допускать неправомочных действий коллегиальных органов управления образовательной организацией, в том числе советов родителей (законных представителей) </w:t>
      </w:r>
      <w:r w:rsidRPr="00BD122E">
        <w:rPr>
          <w:rFonts w:ascii="Times New Roman" w:hAnsi="Times New Roman" w:cs="Times New Roman"/>
          <w:spacing w:val="0"/>
          <w:sz w:val="24"/>
          <w:szCs w:val="24"/>
        </w:rPr>
        <w:lastRenderedPageBreak/>
        <w:t>несовершеннолетних обучающихся, в части привлечения дополнительных средств родителей (законных представителей) обучающихся, воспитанников образовательного учреждения.</w:t>
      </w:r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spacing w:before="0" w:line="461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Обеспечить расходование привлеченных сре</w:t>
      </w:r>
      <w:proofErr w:type="gramStart"/>
      <w:r w:rsidRPr="00BD122E">
        <w:rPr>
          <w:rFonts w:ascii="Times New Roman" w:hAnsi="Times New Roman" w:cs="Times New Roman"/>
          <w:spacing w:val="0"/>
          <w:sz w:val="24"/>
          <w:szCs w:val="24"/>
        </w:rPr>
        <w:t>дств в с</w:t>
      </w:r>
      <w:proofErr w:type="gramEnd"/>
      <w:r w:rsidRPr="00BD122E">
        <w:rPr>
          <w:rFonts w:ascii="Times New Roman" w:hAnsi="Times New Roman" w:cs="Times New Roman"/>
          <w:spacing w:val="0"/>
          <w:sz w:val="24"/>
          <w:szCs w:val="24"/>
        </w:rPr>
        <w:t>оответствии с целевым назначением взноса.</w:t>
      </w:r>
    </w:p>
    <w:p w:rsidR="001A0535" w:rsidRPr="00BD122E" w:rsidRDefault="001A0535" w:rsidP="001A0535">
      <w:pPr>
        <w:pStyle w:val="2"/>
        <w:numPr>
          <w:ilvl w:val="0"/>
          <w:numId w:val="1"/>
        </w:numPr>
        <w:shd w:val="clear" w:color="auto" w:fill="auto"/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>При привлечении средств, полученных от приносящей доход деятельности, добровольных пожертвований и целевых взносов физических и (или) юридических лиц:</w:t>
      </w:r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tabs>
          <w:tab w:val="left" w:pos="1431"/>
        </w:tabs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>Производить прием денежных средств и (или) материальных ценностей от физических и (или) юридических лиц в соответствии с законодательством Российской Федерации.</w:t>
      </w:r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>Оформлять в установленном порядке постановку на баланс имущества, полученного от благотворителей.</w:t>
      </w:r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gramStart"/>
      <w:r w:rsidRPr="00BD122E">
        <w:rPr>
          <w:rFonts w:ascii="Times New Roman" w:hAnsi="Times New Roman" w:cs="Times New Roman"/>
          <w:spacing w:val="0"/>
          <w:sz w:val="24"/>
          <w:szCs w:val="24"/>
        </w:rPr>
        <w:t>Ежегодно в срок до 30 сентября и до 30 апреля представлять для ознакомления родителям (законным представителям) обучающихся, воспитанников образовательного учреждения отчеты о привлечении и расходовании дополнительных финансовых средств от приносящей доход деятельности, добровольных пожертвований и целевых взносов физических и (или) юридических лиц, за предшествующий календарный год, в том числе на официальном сайте образовательного учреждения.</w:t>
      </w:r>
      <w:proofErr w:type="gramEnd"/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Не допускать принуждения со стороны работников образовательного учреждения и родительской общественности к внесению добровольных пожертвований родителями (законными представителями) обучающихся, воспитанников образовательного учреждения.</w:t>
      </w:r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Запретить работникам образовательного учреждения сбор наличных денежных сре</w:t>
      </w:r>
      <w:proofErr w:type="gramStart"/>
      <w:r w:rsidRPr="00BD122E">
        <w:rPr>
          <w:rFonts w:ascii="Times New Roman" w:hAnsi="Times New Roman" w:cs="Times New Roman"/>
          <w:spacing w:val="0"/>
          <w:sz w:val="24"/>
          <w:szCs w:val="24"/>
        </w:rPr>
        <w:t>дств с р</w:t>
      </w:r>
      <w:proofErr w:type="gramEnd"/>
      <w:r w:rsidRPr="00BD122E">
        <w:rPr>
          <w:rFonts w:ascii="Times New Roman" w:hAnsi="Times New Roman" w:cs="Times New Roman"/>
          <w:spacing w:val="0"/>
          <w:sz w:val="24"/>
          <w:szCs w:val="24"/>
        </w:rPr>
        <w:t>одителей (законных представителей) обучающихся, воспитанников.</w:t>
      </w:r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spacing w:before="0" w:line="480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Не допускать неправомочных действий коллегиальных органов управления образовательной организацией, в том числе советов родителей (законных представителей) несовершеннолетних обучающихся, в части привлечения дополнительных средств родителей (законных представителей) обучающихся, воспитанников образовательного учреждения.</w:t>
      </w:r>
    </w:p>
    <w:p w:rsidR="001A0535" w:rsidRPr="00BD122E" w:rsidRDefault="001A0535" w:rsidP="001A0535">
      <w:pPr>
        <w:pStyle w:val="2"/>
        <w:numPr>
          <w:ilvl w:val="1"/>
          <w:numId w:val="1"/>
        </w:numPr>
        <w:shd w:val="clear" w:color="auto" w:fill="auto"/>
        <w:spacing w:before="0" w:line="461" w:lineRule="exact"/>
        <w:ind w:left="20" w:right="20" w:firstLine="7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BD122E">
        <w:rPr>
          <w:rFonts w:ascii="Times New Roman" w:hAnsi="Times New Roman" w:cs="Times New Roman"/>
          <w:spacing w:val="0"/>
          <w:sz w:val="24"/>
          <w:szCs w:val="24"/>
        </w:rPr>
        <w:t xml:space="preserve"> Обеспечить расходование привлеченных сре</w:t>
      </w:r>
      <w:proofErr w:type="gramStart"/>
      <w:r w:rsidRPr="00BD122E">
        <w:rPr>
          <w:rFonts w:ascii="Times New Roman" w:hAnsi="Times New Roman" w:cs="Times New Roman"/>
          <w:spacing w:val="0"/>
          <w:sz w:val="24"/>
          <w:szCs w:val="24"/>
        </w:rPr>
        <w:t>дств в с</w:t>
      </w:r>
      <w:proofErr w:type="gramEnd"/>
      <w:r w:rsidRPr="00BD122E">
        <w:rPr>
          <w:rFonts w:ascii="Times New Roman" w:hAnsi="Times New Roman" w:cs="Times New Roman"/>
          <w:spacing w:val="0"/>
          <w:sz w:val="24"/>
          <w:szCs w:val="24"/>
        </w:rPr>
        <w:t>оответствии с целевым назначением взноса.</w:t>
      </w:r>
    </w:p>
    <w:p w:rsidR="001A0535" w:rsidRPr="00BD122E" w:rsidRDefault="001A0535" w:rsidP="001A0535">
      <w:pPr>
        <w:pStyle w:val="2"/>
        <w:shd w:val="clear" w:color="auto" w:fill="auto"/>
        <w:tabs>
          <w:tab w:val="left" w:pos="1436"/>
          <w:tab w:val="left" w:pos="1436"/>
        </w:tabs>
        <w:spacing w:before="0" w:line="485" w:lineRule="exact"/>
        <w:ind w:left="20" w:right="2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EC57FE" w:rsidRDefault="00EC57FE" w:rsidP="00EC57FE">
      <w:pPr>
        <w:jc w:val="right"/>
      </w:pPr>
    </w:p>
    <w:sectPr w:rsidR="00EC57FE" w:rsidSect="005E3C9A">
      <w:headerReference w:type="default" r:id="rId7"/>
      <w:pgSz w:w="11906" w:h="16838"/>
      <w:pgMar w:top="737" w:right="624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064" w:rsidRDefault="000F0064" w:rsidP="005E3C9A">
      <w:r>
        <w:separator/>
      </w:r>
    </w:p>
  </w:endnote>
  <w:endnote w:type="continuationSeparator" w:id="1">
    <w:p w:rsidR="000F0064" w:rsidRDefault="000F0064" w:rsidP="005E3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064" w:rsidRDefault="000F0064" w:rsidP="005E3C9A">
      <w:r>
        <w:separator/>
      </w:r>
    </w:p>
  </w:footnote>
  <w:footnote w:type="continuationSeparator" w:id="1">
    <w:p w:rsidR="000F0064" w:rsidRDefault="000F0064" w:rsidP="005E3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9A" w:rsidRDefault="005E3C9A">
    <w:pPr>
      <w:pStyle w:val="a6"/>
      <w:jc w:val="center"/>
    </w:pPr>
    <w:fldSimple w:instr=" PAGE   \* MERGEFORMAT ">
      <w:r w:rsidR="009B2149">
        <w:rPr>
          <w:noProof/>
        </w:rPr>
        <w:t>3</w:t>
      </w:r>
    </w:fldSimple>
  </w:p>
  <w:p w:rsidR="005E3C9A" w:rsidRDefault="005E3C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5EE"/>
    <w:multiLevelType w:val="multilevel"/>
    <w:tmpl w:val="99E6733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7FE"/>
    <w:rsid w:val="000F0064"/>
    <w:rsid w:val="001A0535"/>
    <w:rsid w:val="001C1C24"/>
    <w:rsid w:val="001F7DF5"/>
    <w:rsid w:val="003C4541"/>
    <w:rsid w:val="003D6F90"/>
    <w:rsid w:val="003E4C3F"/>
    <w:rsid w:val="00497A85"/>
    <w:rsid w:val="005E3C9A"/>
    <w:rsid w:val="005E5770"/>
    <w:rsid w:val="006318BE"/>
    <w:rsid w:val="009B2149"/>
    <w:rsid w:val="00AC60DF"/>
    <w:rsid w:val="00B17C55"/>
    <w:rsid w:val="00BD122E"/>
    <w:rsid w:val="00CE5CE8"/>
    <w:rsid w:val="00D71F23"/>
    <w:rsid w:val="00D97476"/>
    <w:rsid w:val="00E63054"/>
    <w:rsid w:val="00E82FE6"/>
    <w:rsid w:val="00EC57FE"/>
    <w:rsid w:val="00EC775E"/>
    <w:rsid w:val="00F0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C57FE"/>
    <w:pPr>
      <w:shd w:val="clear" w:color="auto" w:fill="FFFFFF"/>
      <w:spacing w:line="324" w:lineRule="exact"/>
      <w:jc w:val="center"/>
    </w:pPr>
    <w:rPr>
      <w:rFonts w:ascii="Calibri" w:eastAsia="Calibri" w:hAnsi="Calibri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C57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EC57FE"/>
    <w:rPr>
      <w:sz w:val="29"/>
      <w:szCs w:val="29"/>
      <w:shd w:val="clear" w:color="auto" w:fill="FFFFFF"/>
    </w:rPr>
  </w:style>
  <w:style w:type="character" w:customStyle="1" w:styleId="a5">
    <w:name w:val="Основной текст_"/>
    <w:basedOn w:val="a0"/>
    <w:link w:val="2"/>
    <w:rsid w:val="001A0535"/>
    <w:rPr>
      <w:rFonts w:ascii="Sylfaen" w:eastAsia="Sylfaen" w:hAnsi="Sylfaen" w:cs="Sylfaen"/>
      <w:spacing w:val="11"/>
      <w:shd w:val="clear" w:color="auto" w:fill="FFFFFF"/>
    </w:rPr>
  </w:style>
  <w:style w:type="paragraph" w:customStyle="1" w:styleId="2">
    <w:name w:val="Основной текст2"/>
    <w:basedOn w:val="a"/>
    <w:link w:val="a5"/>
    <w:rsid w:val="001A0535"/>
    <w:pPr>
      <w:widowControl w:val="0"/>
      <w:shd w:val="clear" w:color="auto" w:fill="FFFFFF"/>
      <w:spacing w:before="300" w:line="317" w:lineRule="exact"/>
      <w:jc w:val="center"/>
    </w:pPr>
    <w:rPr>
      <w:rFonts w:ascii="Sylfaen" w:eastAsia="Sylfaen" w:hAnsi="Sylfaen" w:cs="Sylfaen"/>
      <w:spacing w:val="11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E3C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C9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3C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3C9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968</Words>
  <Characters>5523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tvv</dc:creator>
  <cp:keywords/>
  <cp:lastModifiedBy>mil</cp:lastModifiedBy>
  <cp:revision>2</cp:revision>
  <cp:lastPrinted>2017-04-21T12:38:00Z</cp:lastPrinted>
  <dcterms:created xsi:type="dcterms:W3CDTF">2017-05-03T08:54:00Z</dcterms:created>
  <dcterms:modified xsi:type="dcterms:W3CDTF">2017-05-03T08:54:00Z</dcterms:modified>
</cp:coreProperties>
</file>